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63A" w:rsidRPr="00BD1142" w:rsidRDefault="0084463A" w:rsidP="0084463A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BD1142">
        <w:rPr>
          <w:rFonts w:ascii="Times New Roman" w:hAnsi="Times New Roman" w:cs="Times New Roman"/>
          <w:color w:val="0070C0"/>
          <w:sz w:val="28"/>
          <w:szCs w:val="28"/>
        </w:rPr>
        <w:t>СЕМИНАР</w:t>
      </w:r>
    </w:p>
    <w:p w:rsidR="0084463A" w:rsidRPr="00BD1142" w:rsidRDefault="00CD4F69" w:rsidP="0084463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BD1142">
        <w:rPr>
          <w:rFonts w:ascii="Times New Roman" w:hAnsi="Times New Roman" w:cs="Times New Roman"/>
          <w:color w:val="0070C0"/>
          <w:sz w:val="24"/>
          <w:szCs w:val="24"/>
        </w:rPr>
        <w:t xml:space="preserve">КАМПУС </w:t>
      </w:r>
      <w:r w:rsidR="00764786" w:rsidRPr="00BD1142">
        <w:rPr>
          <w:rFonts w:ascii="Times New Roman" w:hAnsi="Times New Roman" w:cs="Times New Roman"/>
          <w:i/>
          <w:color w:val="0070C0"/>
          <w:sz w:val="24"/>
          <w:szCs w:val="24"/>
        </w:rPr>
        <w:t>ЛОЗЕНЕЦ</w:t>
      </w:r>
    </w:p>
    <w:p w:rsidR="009A04C4" w:rsidRPr="00BD1142" w:rsidRDefault="0060655B" w:rsidP="0084463A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</w:rPr>
        <w:drawing>
          <wp:inline distT="0" distB="0" distL="0" distR="0" wp14:anchorId="46C84395">
            <wp:extent cx="4115435" cy="2091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EE5" w:rsidRDefault="00034043" w:rsidP="00797E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1142">
        <w:rPr>
          <w:rFonts w:ascii="Times New Roman" w:hAnsi="Times New Roman" w:cs="Times New Roman"/>
          <w:sz w:val="24"/>
          <w:szCs w:val="24"/>
        </w:rPr>
        <w:t xml:space="preserve">На </w:t>
      </w:r>
      <w:r w:rsidR="00764786" w:rsidRPr="00BD1142">
        <w:rPr>
          <w:rFonts w:ascii="Times New Roman" w:hAnsi="Times New Roman" w:cs="Times New Roman"/>
          <w:sz w:val="24"/>
          <w:szCs w:val="24"/>
        </w:rPr>
        <w:t xml:space="preserve">17 февруари </w:t>
      </w:r>
      <w:r w:rsidRPr="00BD1142">
        <w:rPr>
          <w:rFonts w:ascii="Times New Roman" w:hAnsi="Times New Roman" w:cs="Times New Roman"/>
          <w:sz w:val="24"/>
          <w:szCs w:val="24"/>
        </w:rPr>
        <w:t xml:space="preserve"> от 1</w:t>
      </w:r>
      <w:r w:rsidR="00764786" w:rsidRPr="00BD1142">
        <w:rPr>
          <w:rFonts w:ascii="Times New Roman" w:hAnsi="Times New Roman" w:cs="Times New Roman"/>
          <w:sz w:val="24"/>
          <w:szCs w:val="24"/>
        </w:rPr>
        <w:t>0:0</w:t>
      </w:r>
      <w:r w:rsidRPr="00BD1142">
        <w:rPr>
          <w:rFonts w:ascii="Times New Roman" w:hAnsi="Times New Roman" w:cs="Times New Roman"/>
          <w:sz w:val="24"/>
          <w:szCs w:val="24"/>
        </w:rPr>
        <w:t xml:space="preserve">0 часа в </w:t>
      </w:r>
      <w:proofErr w:type="spellStart"/>
      <w:r w:rsidRPr="00BD1142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Pr="00BD1142">
        <w:rPr>
          <w:rFonts w:ascii="Times New Roman" w:hAnsi="Times New Roman" w:cs="Times New Roman"/>
          <w:sz w:val="24"/>
          <w:szCs w:val="24"/>
        </w:rPr>
        <w:t xml:space="preserve"> „</w:t>
      </w:r>
      <w:r w:rsidR="00764786" w:rsidRPr="00BD1142">
        <w:rPr>
          <w:rFonts w:ascii="Times New Roman" w:hAnsi="Times New Roman" w:cs="Times New Roman"/>
          <w:sz w:val="24"/>
          <w:szCs w:val="24"/>
        </w:rPr>
        <w:t>Лозенец</w:t>
      </w:r>
      <w:r w:rsidRPr="00BD1142">
        <w:rPr>
          <w:rFonts w:ascii="Times New Roman" w:hAnsi="Times New Roman" w:cs="Times New Roman"/>
          <w:sz w:val="24"/>
          <w:szCs w:val="24"/>
        </w:rPr>
        <w:t xml:space="preserve">“, който е един от трите изследователски комплекса на Центъра за върхови постижения по </w:t>
      </w:r>
      <w:proofErr w:type="spellStart"/>
      <w:r w:rsidRPr="00BD1142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Pr="00BD1142">
        <w:rPr>
          <w:rFonts w:ascii="Times New Roman" w:hAnsi="Times New Roman" w:cs="Times New Roman"/>
          <w:sz w:val="24"/>
          <w:szCs w:val="24"/>
        </w:rPr>
        <w:t xml:space="preserve"> и чисти технологии, ще се проведе семинар </w:t>
      </w:r>
      <w:r w:rsidR="0084463A" w:rsidRPr="00BD1142">
        <w:rPr>
          <w:rFonts w:ascii="Times New Roman" w:hAnsi="Times New Roman" w:cs="Times New Roman"/>
          <w:sz w:val="24"/>
          <w:szCs w:val="24"/>
        </w:rPr>
        <w:t xml:space="preserve">за </w:t>
      </w:r>
      <w:r w:rsidR="00764786" w:rsidRPr="00BD1142">
        <w:rPr>
          <w:rFonts w:ascii="Times New Roman" w:hAnsi="Times New Roman" w:cs="Times New Roman"/>
          <w:sz w:val="24"/>
          <w:szCs w:val="24"/>
        </w:rPr>
        <w:t xml:space="preserve">студенти, </w:t>
      </w:r>
      <w:r w:rsidR="0084463A" w:rsidRPr="00BD1142">
        <w:rPr>
          <w:rFonts w:ascii="Times New Roman" w:hAnsi="Times New Roman" w:cs="Times New Roman"/>
          <w:sz w:val="24"/>
          <w:szCs w:val="24"/>
        </w:rPr>
        <w:t xml:space="preserve">докторанти и млади учени. Форумът </w:t>
      </w:r>
      <w:r w:rsidRPr="00BD1142">
        <w:rPr>
          <w:rFonts w:ascii="Times New Roman" w:hAnsi="Times New Roman" w:cs="Times New Roman"/>
          <w:sz w:val="24"/>
          <w:szCs w:val="24"/>
        </w:rPr>
        <w:t xml:space="preserve">ще се състои </w:t>
      </w:r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заседателната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зала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Факултет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химия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фармация</w:t>
      </w:r>
      <w:proofErr w:type="spellEnd"/>
      <w:r w:rsidR="00864EE5" w:rsidRPr="00864EE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4E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F5AE6" w:rsidRPr="00BD1142" w:rsidRDefault="00764786" w:rsidP="00797E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D1142">
        <w:rPr>
          <w:rFonts w:ascii="Times New Roman" w:hAnsi="Times New Roman" w:cs="Times New Roman"/>
          <w:sz w:val="24"/>
          <w:szCs w:val="24"/>
        </w:rPr>
        <w:t xml:space="preserve">Структурата на </w:t>
      </w:r>
      <w:proofErr w:type="spellStart"/>
      <w:r w:rsidRPr="00BD1142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Pr="00BD1142">
        <w:rPr>
          <w:rFonts w:ascii="Times New Roman" w:hAnsi="Times New Roman" w:cs="Times New Roman"/>
          <w:sz w:val="24"/>
          <w:szCs w:val="24"/>
        </w:rPr>
        <w:t xml:space="preserve"> „Лозенец“ представлява обединение от два </w:t>
      </w:r>
      <w:r w:rsidR="00A247A6" w:rsidRPr="00BD1142">
        <w:rPr>
          <w:rFonts w:ascii="Times New Roman" w:hAnsi="Times New Roman" w:cs="Times New Roman"/>
          <w:sz w:val="24"/>
          <w:szCs w:val="24"/>
        </w:rPr>
        <w:t xml:space="preserve">факултета на Софийския университет „Св. Климент Охридски“ – Факултет по химия и фармация и Физически факултет. </w:t>
      </w:r>
      <w:r w:rsidRPr="00BD1142">
        <w:rPr>
          <w:rFonts w:ascii="Times New Roman" w:hAnsi="Times New Roman" w:cs="Times New Roman"/>
          <w:sz w:val="24"/>
          <w:szCs w:val="24"/>
        </w:rPr>
        <w:t>Програмата на семинар</w:t>
      </w:r>
      <w:r w:rsidR="00B45ED5">
        <w:rPr>
          <w:rFonts w:ascii="Times New Roman" w:hAnsi="Times New Roman" w:cs="Times New Roman"/>
          <w:sz w:val="24"/>
          <w:szCs w:val="24"/>
        </w:rPr>
        <w:t>а</w:t>
      </w:r>
      <w:r w:rsidRPr="00BD1142">
        <w:rPr>
          <w:rFonts w:ascii="Times New Roman" w:hAnsi="Times New Roman" w:cs="Times New Roman"/>
          <w:sz w:val="24"/>
          <w:szCs w:val="24"/>
        </w:rPr>
        <w:t xml:space="preserve"> включва запознаване на участниците с възможностите на високотехнологично</w:t>
      </w:r>
      <w:r w:rsidR="00892933">
        <w:rPr>
          <w:rFonts w:ascii="Times New Roman" w:hAnsi="Times New Roman" w:cs="Times New Roman"/>
          <w:sz w:val="24"/>
          <w:szCs w:val="24"/>
        </w:rPr>
        <w:t>то</w:t>
      </w:r>
      <w:r w:rsidRPr="00BD1142">
        <w:rPr>
          <w:rFonts w:ascii="Times New Roman" w:hAnsi="Times New Roman" w:cs="Times New Roman"/>
          <w:sz w:val="24"/>
          <w:szCs w:val="24"/>
        </w:rPr>
        <w:t xml:space="preserve"> оборудване</w:t>
      </w:r>
      <w:r w:rsidR="00A247A6" w:rsidRPr="00BD1142">
        <w:rPr>
          <w:rFonts w:ascii="Times New Roman" w:hAnsi="Times New Roman" w:cs="Times New Roman"/>
          <w:sz w:val="24"/>
          <w:szCs w:val="24"/>
        </w:rPr>
        <w:t xml:space="preserve">, доставено по проекта „Национален център по </w:t>
      </w:r>
      <w:proofErr w:type="spellStart"/>
      <w:r w:rsidR="00A247A6" w:rsidRPr="00BD1142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="00A247A6" w:rsidRPr="00BD1142">
        <w:rPr>
          <w:rFonts w:ascii="Times New Roman" w:hAnsi="Times New Roman" w:cs="Times New Roman"/>
          <w:sz w:val="24"/>
          <w:szCs w:val="24"/>
        </w:rPr>
        <w:t xml:space="preserve"> и чисти технологии“</w:t>
      </w:r>
      <w:r w:rsidR="00892933">
        <w:rPr>
          <w:rFonts w:ascii="Times New Roman" w:hAnsi="Times New Roman" w:cs="Times New Roman"/>
          <w:sz w:val="24"/>
          <w:szCs w:val="24"/>
        </w:rPr>
        <w:t>,</w:t>
      </w:r>
      <w:r w:rsidR="00A247A6" w:rsidRPr="00BD1142">
        <w:rPr>
          <w:rFonts w:ascii="Times New Roman" w:hAnsi="Times New Roman" w:cs="Times New Roman"/>
          <w:sz w:val="24"/>
          <w:szCs w:val="24"/>
        </w:rPr>
        <w:t xml:space="preserve"> в </w:t>
      </w:r>
      <w:r w:rsidRPr="00BD1142">
        <w:rPr>
          <w:rFonts w:ascii="Times New Roman" w:hAnsi="Times New Roman" w:cs="Times New Roman"/>
          <w:sz w:val="24"/>
          <w:szCs w:val="24"/>
        </w:rPr>
        <w:t>лаборатории</w:t>
      </w:r>
      <w:r w:rsidR="00A247A6" w:rsidRPr="00BD1142">
        <w:rPr>
          <w:rFonts w:ascii="Times New Roman" w:hAnsi="Times New Roman" w:cs="Times New Roman"/>
          <w:sz w:val="24"/>
          <w:szCs w:val="24"/>
        </w:rPr>
        <w:t>те</w:t>
      </w:r>
      <w:r w:rsidRPr="00BD1142">
        <w:rPr>
          <w:rFonts w:ascii="Times New Roman" w:hAnsi="Times New Roman" w:cs="Times New Roman"/>
          <w:sz w:val="24"/>
          <w:szCs w:val="24"/>
        </w:rPr>
        <w:t xml:space="preserve"> </w:t>
      </w:r>
      <w:r w:rsidR="00A247A6" w:rsidRPr="00BD1142">
        <w:rPr>
          <w:rFonts w:ascii="Times New Roman" w:hAnsi="Times New Roman" w:cs="Times New Roman"/>
          <w:sz w:val="24"/>
          <w:szCs w:val="24"/>
        </w:rPr>
        <w:t>на</w:t>
      </w:r>
      <w:r w:rsidRPr="00BD1142">
        <w:rPr>
          <w:rFonts w:ascii="Times New Roman" w:hAnsi="Times New Roman" w:cs="Times New Roman"/>
          <w:sz w:val="24"/>
          <w:szCs w:val="24"/>
        </w:rPr>
        <w:t xml:space="preserve"> </w:t>
      </w:r>
      <w:r w:rsidR="00A247A6" w:rsidRPr="00BD1142">
        <w:rPr>
          <w:rFonts w:ascii="Times New Roman" w:hAnsi="Times New Roman" w:cs="Times New Roman"/>
          <w:sz w:val="24"/>
          <w:szCs w:val="24"/>
        </w:rPr>
        <w:t>тези два факултета</w:t>
      </w:r>
      <w:r w:rsidR="004F5AE6" w:rsidRPr="00BD1142">
        <w:rPr>
          <w:rFonts w:ascii="Times New Roman" w:hAnsi="Times New Roman" w:cs="Times New Roman"/>
          <w:sz w:val="24"/>
          <w:szCs w:val="24"/>
        </w:rPr>
        <w:t>.</w:t>
      </w:r>
      <w:r w:rsidR="00A247A6" w:rsidRPr="00BD11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AE6" w:rsidRPr="00BD1142" w:rsidRDefault="00A247A6" w:rsidP="00797E3C">
      <w:pPr>
        <w:jc w:val="both"/>
        <w:rPr>
          <w:rFonts w:ascii="Times New Roman" w:hAnsi="Times New Roman" w:cs="Times New Roman"/>
          <w:sz w:val="24"/>
          <w:szCs w:val="24"/>
        </w:rPr>
      </w:pPr>
      <w:r w:rsidRPr="00BD1142">
        <w:rPr>
          <w:rFonts w:ascii="Times New Roman" w:hAnsi="Times New Roman" w:cs="Times New Roman"/>
          <w:sz w:val="24"/>
          <w:szCs w:val="24"/>
        </w:rPr>
        <w:t xml:space="preserve">Семинарът ще бъде открит от ръководителя на </w:t>
      </w:r>
      <w:proofErr w:type="spellStart"/>
      <w:r w:rsidRPr="00BD1142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Pr="00BD1142">
        <w:rPr>
          <w:rFonts w:ascii="Times New Roman" w:hAnsi="Times New Roman" w:cs="Times New Roman"/>
          <w:sz w:val="24"/>
          <w:szCs w:val="24"/>
        </w:rPr>
        <w:t xml:space="preserve"> „Лозенец“ чл.-кор. Тони Спасов. </w:t>
      </w:r>
      <w:r w:rsidR="004F5AE6" w:rsidRPr="00BD1142">
        <w:rPr>
          <w:rFonts w:ascii="Times New Roman" w:hAnsi="Times New Roman" w:cs="Times New Roman"/>
          <w:sz w:val="24"/>
          <w:szCs w:val="24"/>
        </w:rPr>
        <w:t xml:space="preserve">В сутрешната сесия лекторите ще бъдат ръководителите на лаборатории, разположени във </w:t>
      </w:r>
      <w:r w:rsidR="00BD1142" w:rsidRPr="00BD1142">
        <w:rPr>
          <w:rFonts w:ascii="Times New Roman" w:hAnsi="Times New Roman" w:cs="Times New Roman"/>
          <w:sz w:val="24"/>
          <w:szCs w:val="24"/>
        </w:rPr>
        <w:t>Ф</w:t>
      </w:r>
      <w:r w:rsidR="004F5AE6" w:rsidRPr="00BD1142">
        <w:rPr>
          <w:rFonts w:ascii="Times New Roman" w:hAnsi="Times New Roman" w:cs="Times New Roman"/>
          <w:sz w:val="24"/>
          <w:szCs w:val="24"/>
        </w:rPr>
        <w:t xml:space="preserve">акултета по химия и фармация, в който се разработват и изследват нови материали с приложение в ключови технологии като съхранение и преобразуване на енергия, катализа и екология. </w:t>
      </w:r>
      <w:r w:rsidR="00BD1142" w:rsidRPr="00BD1142">
        <w:rPr>
          <w:rFonts w:ascii="Times New Roman" w:hAnsi="Times New Roman" w:cs="Times New Roman"/>
          <w:sz w:val="24"/>
          <w:szCs w:val="24"/>
        </w:rPr>
        <w:t xml:space="preserve">В следобедната сесия ще бъдат представени </w:t>
      </w:r>
      <w:r w:rsidR="00BD1142">
        <w:rPr>
          <w:rFonts w:ascii="Times New Roman" w:hAnsi="Times New Roman" w:cs="Times New Roman"/>
          <w:sz w:val="24"/>
          <w:szCs w:val="24"/>
        </w:rPr>
        <w:t>техн</w:t>
      </w:r>
      <w:r w:rsidR="002455A1">
        <w:rPr>
          <w:rFonts w:ascii="Times New Roman" w:hAnsi="Times New Roman" w:cs="Times New Roman"/>
          <w:sz w:val="24"/>
          <w:szCs w:val="24"/>
        </w:rPr>
        <w:t>иките</w:t>
      </w:r>
      <w:r w:rsidR="00BD1142">
        <w:rPr>
          <w:rFonts w:ascii="Times New Roman" w:hAnsi="Times New Roman" w:cs="Times New Roman"/>
          <w:sz w:val="24"/>
          <w:szCs w:val="24"/>
        </w:rPr>
        <w:t>, които се прилагат в обновените лаборатории на Физическия факултет</w:t>
      </w:r>
      <w:r w:rsidR="002455A1">
        <w:rPr>
          <w:rFonts w:ascii="Times New Roman" w:hAnsi="Times New Roman" w:cs="Times New Roman"/>
          <w:sz w:val="24"/>
          <w:szCs w:val="24"/>
        </w:rPr>
        <w:t>,</w:t>
      </w:r>
      <w:r w:rsidR="00BD1142">
        <w:rPr>
          <w:rFonts w:ascii="Times New Roman" w:hAnsi="Times New Roman" w:cs="Times New Roman"/>
          <w:sz w:val="24"/>
          <w:szCs w:val="24"/>
        </w:rPr>
        <w:t xml:space="preserve"> </w:t>
      </w:r>
      <w:r w:rsidR="00BD1142" w:rsidRPr="00BD1142">
        <w:rPr>
          <w:rFonts w:ascii="Times New Roman" w:hAnsi="Times New Roman" w:cs="Times New Roman"/>
          <w:sz w:val="24"/>
          <w:szCs w:val="24"/>
        </w:rPr>
        <w:t xml:space="preserve">по проектиране на високотехнологични продукти за </w:t>
      </w:r>
      <w:proofErr w:type="spellStart"/>
      <w:r w:rsidR="00BD1142" w:rsidRPr="00BD1142">
        <w:rPr>
          <w:rFonts w:ascii="Times New Roman" w:hAnsi="Times New Roman" w:cs="Times New Roman"/>
          <w:sz w:val="24"/>
          <w:szCs w:val="24"/>
        </w:rPr>
        <w:t>фотониката</w:t>
      </w:r>
      <w:proofErr w:type="spellEnd"/>
      <w:r w:rsidR="002455A1">
        <w:rPr>
          <w:rFonts w:ascii="Times New Roman" w:hAnsi="Times New Roman" w:cs="Times New Roman"/>
          <w:sz w:val="24"/>
          <w:szCs w:val="24"/>
        </w:rPr>
        <w:t xml:space="preserve">, за </w:t>
      </w:r>
      <w:r w:rsidR="002455A1" w:rsidRPr="002455A1">
        <w:rPr>
          <w:rFonts w:ascii="Times New Roman" w:hAnsi="Times New Roman" w:cs="Times New Roman"/>
          <w:sz w:val="24"/>
          <w:szCs w:val="24"/>
        </w:rPr>
        <w:t xml:space="preserve">отлагане на въглеродни </w:t>
      </w:r>
      <w:proofErr w:type="spellStart"/>
      <w:r w:rsidR="002455A1" w:rsidRPr="002455A1">
        <w:rPr>
          <w:rFonts w:ascii="Times New Roman" w:hAnsi="Times New Roman" w:cs="Times New Roman"/>
          <w:sz w:val="24"/>
          <w:szCs w:val="24"/>
        </w:rPr>
        <w:t>нанострукури</w:t>
      </w:r>
      <w:proofErr w:type="spellEnd"/>
      <w:r w:rsidR="002455A1">
        <w:rPr>
          <w:rFonts w:ascii="Times New Roman" w:hAnsi="Times New Roman" w:cs="Times New Roman"/>
          <w:sz w:val="24"/>
          <w:szCs w:val="24"/>
        </w:rPr>
        <w:t xml:space="preserve">, за </w:t>
      </w:r>
      <w:r w:rsidR="0060655B">
        <w:rPr>
          <w:rFonts w:ascii="Times New Roman" w:hAnsi="Times New Roman" w:cs="Times New Roman"/>
          <w:sz w:val="24"/>
          <w:szCs w:val="24"/>
        </w:rPr>
        <w:t xml:space="preserve">анализ на електролити и </w:t>
      </w:r>
      <w:r w:rsidR="002455A1">
        <w:rPr>
          <w:rFonts w:ascii="Times New Roman" w:hAnsi="Times New Roman" w:cs="Times New Roman"/>
          <w:sz w:val="24"/>
          <w:szCs w:val="24"/>
        </w:rPr>
        <w:t>изследване на структурните и физич</w:t>
      </w:r>
      <w:r w:rsidR="0060655B">
        <w:rPr>
          <w:rFonts w:ascii="Times New Roman" w:hAnsi="Times New Roman" w:cs="Times New Roman"/>
          <w:sz w:val="24"/>
          <w:szCs w:val="24"/>
        </w:rPr>
        <w:t>ни</w:t>
      </w:r>
      <w:r w:rsidR="002455A1">
        <w:rPr>
          <w:rFonts w:ascii="Times New Roman" w:hAnsi="Times New Roman" w:cs="Times New Roman"/>
          <w:sz w:val="24"/>
          <w:szCs w:val="24"/>
        </w:rPr>
        <w:t xml:space="preserve">те характеристики </w:t>
      </w:r>
      <w:r w:rsidR="0060655B">
        <w:rPr>
          <w:rFonts w:ascii="Times New Roman" w:hAnsi="Times New Roman" w:cs="Times New Roman"/>
          <w:sz w:val="24"/>
          <w:szCs w:val="24"/>
        </w:rPr>
        <w:t xml:space="preserve">на образци </w:t>
      </w:r>
      <w:r w:rsidR="002455A1">
        <w:rPr>
          <w:rFonts w:ascii="Times New Roman" w:hAnsi="Times New Roman" w:cs="Times New Roman"/>
          <w:sz w:val="24"/>
          <w:szCs w:val="24"/>
        </w:rPr>
        <w:t xml:space="preserve">с набор от различни методи: </w:t>
      </w:r>
      <w:proofErr w:type="spellStart"/>
      <w:r w:rsidR="002455A1">
        <w:rPr>
          <w:rFonts w:ascii="Times New Roman" w:hAnsi="Times New Roman" w:cs="Times New Roman"/>
          <w:sz w:val="24"/>
          <w:szCs w:val="24"/>
        </w:rPr>
        <w:t>Раманова</w:t>
      </w:r>
      <w:proofErr w:type="spellEnd"/>
      <w:r w:rsidR="002455A1">
        <w:rPr>
          <w:rFonts w:ascii="Times New Roman" w:hAnsi="Times New Roman" w:cs="Times New Roman"/>
          <w:sz w:val="24"/>
          <w:szCs w:val="24"/>
        </w:rPr>
        <w:t xml:space="preserve"> спектроскопия, </w:t>
      </w:r>
      <w:r w:rsidR="002455A1" w:rsidRPr="002455A1">
        <w:rPr>
          <w:rFonts w:ascii="Times New Roman" w:hAnsi="Times New Roman" w:cs="Times New Roman"/>
          <w:sz w:val="24"/>
          <w:szCs w:val="24"/>
        </w:rPr>
        <w:t>фотоволтаична спектроскопия</w:t>
      </w:r>
      <w:r w:rsidR="002455A1">
        <w:rPr>
          <w:rFonts w:ascii="Times New Roman" w:hAnsi="Times New Roman" w:cs="Times New Roman"/>
          <w:sz w:val="24"/>
          <w:szCs w:val="24"/>
        </w:rPr>
        <w:t xml:space="preserve">, </w:t>
      </w:r>
      <w:r w:rsidR="002455A1" w:rsidRPr="002455A1">
        <w:rPr>
          <w:rFonts w:ascii="Times New Roman" w:hAnsi="Times New Roman" w:cs="Times New Roman"/>
          <w:sz w:val="24"/>
          <w:szCs w:val="24"/>
        </w:rPr>
        <w:t xml:space="preserve">атомно-силова </w:t>
      </w:r>
      <w:proofErr w:type="spellStart"/>
      <w:r w:rsidR="002455A1" w:rsidRPr="002455A1">
        <w:rPr>
          <w:rFonts w:ascii="Times New Roman" w:hAnsi="Times New Roman" w:cs="Times New Roman"/>
          <w:sz w:val="24"/>
          <w:szCs w:val="24"/>
        </w:rPr>
        <w:t>микроскопия</w:t>
      </w:r>
      <w:proofErr w:type="spellEnd"/>
    </w:p>
    <w:p w:rsidR="009A04C4" w:rsidRPr="00BD1142" w:rsidRDefault="00BD1142" w:rsidP="00BD1142">
      <w:pPr>
        <w:jc w:val="both"/>
        <w:rPr>
          <w:rFonts w:ascii="Times New Roman" w:hAnsi="Times New Roman" w:cs="Times New Roman"/>
          <w:sz w:val="24"/>
          <w:szCs w:val="24"/>
        </w:rPr>
      </w:pPr>
      <w:r w:rsidRPr="00BD1142">
        <w:rPr>
          <w:rFonts w:ascii="Times New Roman" w:hAnsi="Times New Roman" w:cs="Times New Roman"/>
          <w:sz w:val="24"/>
          <w:szCs w:val="24"/>
        </w:rPr>
        <w:t xml:space="preserve">Целта на научния форум е </w:t>
      </w:r>
      <w:r>
        <w:rPr>
          <w:rFonts w:ascii="Times New Roman" w:hAnsi="Times New Roman" w:cs="Times New Roman"/>
          <w:sz w:val="24"/>
          <w:szCs w:val="24"/>
        </w:rPr>
        <w:t>в снабдените с модерно оборудване и технологии</w:t>
      </w:r>
      <w:r w:rsidRPr="00BD1142">
        <w:rPr>
          <w:rFonts w:ascii="Times New Roman" w:hAnsi="Times New Roman" w:cs="Times New Roman"/>
          <w:sz w:val="24"/>
          <w:szCs w:val="24"/>
        </w:rPr>
        <w:t xml:space="preserve"> </w:t>
      </w:r>
      <w:r w:rsidR="00B45ED5" w:rsidRPr="00B45ED5">
        <w:rPr>
          <w:rFonts w:ascii="Times New Roman" w:hAnsi="Times New Roman" w:cs="Times New Roman"/>
          <w:sz w:val="24"/>
          <w:szCs w:val="24"/>
        </w:rPr>
        <w:t xml:space="preserve">лаборатории на  </w:t>
      </w:r>
      <w:proofErr w:type="spellStart"/>
      <w:r w:rsidR="00B45ED5" w:rsidRPr="00B45ED5">
        <w:rPr>
          <w:rFonts w:ascii="Times New Roman" w:hAnsi="Times New Roman" w:cs="Times New Roman"/>
          <w:sz w:val="24"/>
          <w:szCs w:val="24"/>
        </w:rPr>
        <w:t>кампус</w:t>
      </w:r>
      <w:proofErr w:type="spellEnd"/>
      <w:r w:rsidR="00B45ED5" w:rsidRPr="00B45ED5">
        <w:rPr>
          <w:rFonts w:ascii="Times New Roman" w:hAnsi="Times New Roman" w:cs="Times New Roman"/>
          <w:sz w:val="24"/>
          <w:szCs w:val="24"/>
        </w:rPr>
        <w:t xml:space="preserve"> „Лозенец“</w:t>
      </w:r>
      <w:r w:rsidR="00B45ED5">
        <w:rPr>
          <w:rFonts w:ascii="Times New Roman" w:hAnsi="Times New Roman" w:cs="Times New Roman"/>
          <w:sz w:val="24"/>
          <w:szCs w:val="24"/>
        </w:rPr>
        <w:t xml:space="preserve"> </w:t>
      </w:r>
      <w:r w:rsidRPr="00BD1142">
        <w:rPr>
          <w:rFonts w:ascii="Times New Roman" w:hAnsi="Times New Roman" w:cs="Times New Roman"/>
          <w:sz w:val="24"/>
          <w:szCs w:val="24"/>
        </w:rPr>
        <w:t xml:space="preserve">да </w:t>
      </w:r>
      <w:r w:rsidR="0060655B">
        <w:rPr>
          <w:rFonts w:ascii="Times New Roman" w:hAnsi="Times New Roman" w:cs="Times New Roman"/>
          <w:sz w:val="24"/>
          <w:szCs w:val="24"/>
        </w:rPr>
        <w:t>бъдат привлечени</w:t>
      </w:r>
      <w:r w:rsidRPr="00BD1142">
        <w:rPr>
          <w:rFonts w:ascii="Times New Roman" w:hAnsi="Times New Roman" w:cs="Times New Roman"/>
          <w:sz w:val="24"/>
          <w:szCs w:val="24"/>
        </w:rPr>
        <w:t xml:space="preserve"> млади изследователи</w:t>
      </w:r>
      <w:r w:rsidR="00892933">
        <w:rPr>
          <w:rFonts w:ascii="Times New Roman" w:hAnsi="Times New Roman" w:cs="Times New Roman"/>
          <w:sz w:val="24"/>
          <w:szCs w:val="24"/>
        </w:rPr>
        <w:t xml:space="preserve"> и те</w:t>
      </w:r>
      <w:r w:rsidR="00B45ED5">
        <w:rPr>
          <w:rFonts w:ascii="Times New Roman" w:hAnsi="Times New Roman" w:cs="Times New Roman"/>
          <w:sz w:val="24"/>
          <w:szCs w:val="24"/>
        </w:rPr>
        <w:t xml:space="preserve"> да започнат да работят под ръководството на </w:t>
      </w:r>
      <w:r w:rsidR="00B45ED5" w:rsidRPr="00B45ED5">
        <w:rPr>
          <w:rFonts w:ascii="Times New Roman" w:hAnsi="Times New Roman" w:cs="Times New Roman"/>
          <w:sz w:val="24"/>
          <w:szCs w:val="24"/>
        </w:rPr>
        <w:t>утвърдени български учени</w:t>
      </w:r>
      <w:r w:rsidRPr="00BD1142">
        <w:rPr>
          <w:rFonts w:ascii="Times New Roman" w:hAnsi="Times New Roman" w:cs="Times New Roman"/>
          <w:sz w:val="24"/>
          <w:szCs w:val="24"/>
        </w:rPr>
        <w:t>.</w:t>
      </w:r>
    </w:p>
    <w:sectPr w:rsidR="009A04C4" w:rsidRPr="00BD1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43"/>
    <w:rsid w:val="00034043"/>
    <w:rsid w:val="002455A1"/>
    <w:rsid w:val="002E7F4F"/>
    <w:rsid w:val="003C139D"/>
    <w:rsid w:val="004F5AE6"/>
    <w:rsid w:val="0060655B"/>
    <w:rsid w:val="00764786"/>
    <w:rsid w:val="00775CD6"/>
    <w:rsid w:val="00797E3C"/>
    <w:rsid w:val="0084463A"/>
    <w:rsid w:val="00864EE5"/>
    <w:rsid w:val="00892933"/>
    <w:rsid w:val="00897074"/>
    <w:rsid w:val="008C17F3"/>
    <w:rsid w:val="009A04C4"/>
    <w:rsid w:val="00A247A6"/>
    <w:rsid w:val="00AD5CD7"/>
    <w:rsid w:val="00B45ED5"/>
    <w:rsid w:val="00BD1142"/>
    <w:rsid w:val="00CD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AE02B"/>
  <w15:chartTrackingRefBased/>
  <w15:docId w15:val="{78D738B6-5A36-4286-8AAF-8746CD07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Kamburova</dc:creator>
  <cp:keywords/>
  <dc:description/>
  <cp:lastModifiedBy>Radostina</cp:lastModifiedBy>
  <cp:revision>6</cp:revision>
  <dcterms:created xsi:type="dcterms:W3CDTF">2023-02-09T13:47:00Z</dcterms:created>
  <dcterms:modified xsi:type="dcterms:W3CDTF">2023-02-11T15:17:00Z</dcterms:modified>
</cp:coreProperties>
</file>