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98" w:rsidRPr="00DC4C8A" w:rsidRDefault="00CB4C08" w:rsidP="00DC4C8A">
      <w:pPr>
        <w:spacing w:after="0"/>
        <w:rPr>
          <w:rFonts w:ascii="Arial" w:hAnsi="Arial" w:cs="Arial"/>
          <w:b/>
          <w:color w:val="0070C0"/>
          <w:sz w:val="26"/>
          <w:szCs w:val="26"/>
          <w:lang w:val="bg-BG"/>
        </w:rPr>
      </w:pPr>
      <w:r w:rsidRPr="00DC4C8A">
        <w:rPr>
          <w:rFonts w:ascii="Arial" w:hAnsi="Arial" w:cs="Arial"/>
          <w:b/>
          <w:color w:val="0070C0"/>
          <w:sz w:val="26"/>
          <w:szCs w:val="26"/>
          <w:lang w:val="bg-BG"/>
        </w:rPr>
        <w:t>ФИНАЛНА КОНФЕРЕНЦИЯ ПО ПРОЕКТА</w:t>
      </w:r>
    </w:p>
    <w:p w:rsidR="00DC4C8A" w:rsidRPr="00BD760C" w:rsidRDefault="00DC4C8A" w:rsidP="00DC4C8A">
      <w:pPr>
        <w:spacing w:after="0"/>
        <w:rPr>
          <w:rFonts w:ascii="Arial" w:hAnsi="Arial" w:cs="Arial"/>
          <w:sz w:val="28"/>
          <w:szCs w:val="28"/>
          <w:lang w:val="bg-BG"/>
        </w:rPr>
      </w:pPr>
      <w:r w:rsidRPr="00DC4C8A">
        <w:rPr>
          <w:rFonts w:ascii="Arial" w:hAnsi="Arial" w:cs="Arial"/>
          <w:sz w:val="28"/>
          <w:szCs w:val="28"/>
          <w:lang w:val="bg-BG"/>
        </w:rPr>
        <w:t>16</w:t>
      </w:r>
      <w:r>
        <w:rPr>
          <w:rFonts w:ascii="Arial" w:hAnsi="Arial" w:cs="Arial"/>
          <w:sz w:val="28"/>
          <w:szCs w:val="28"/>
          <w:lang w:val="bg-BG"/>
        </w:rPr>
        <w:t>-18 октомв</w:t>
      </w:r>
      <w:r w:rsidR="00BD760C">
        <w:rPr>
          <w:rFonts w:ascii="Arial" w:hAnsi="Arial" w:cs="Arial"/>
          <w:sz w:val="28"/>
          <w:szCs w:val="28"/>
          <w:lang w:val="bg-BG"/>
        </w:rPr>
        <w:t>ри 2023</w:t>
      </w:r>
      <w:r w:rsidR="00BD760C">
        <w:rPr>
          <w:rFonts w:ascii="Arial" w:hAnsi="Arial" w:cs="Arial"/>
          <w:sz w:val="28"/>
          <w:szCs w:val="28"/>
        </w:rPr>
        <w:t xml:space="preserve"> </w:t>
      </w:r>
      <w:r w:rsidR="00BD760C">
        <w:rPr>
          <w:rFonts w:ascii="Arial" w:hAnsi="Arial" w:cs="Arial"/>
          <w:sz w:val="28"/>
          <w:szCs w:val="28"/>
          <w:lang w:val="bg-BG"/>
        </w:rPr>
        <w:t>г.</w:t>
      </w:r>
    </w:p>
    <w:p w:rsidR="00BD760C" w:rsidRDefault="00FD40EC" w:rsidP="00DC4C8A">
      <w:pPr>
        <w:spacing w:after="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с. </w:t>
      </w:r>
      <w:r w:rsidR="00BD760C">
        <w:rPr>
          <w:rFonts w:ascii="Arial" w:hAnsi="Arial" w:cs="Arial"/>
          <w:sz w:val="28"/>
          <w:szCs w:val="28"/>
          <w:lang w:val="bg-BG"/>
        </w:rPr>
        <w:t>Белчин</w:t>
      </w:r>
    </w:p>
    <w:p w:rsidR="00FD40EC" w:rsidRDefault="00FD40EC" w:rsidP="00DC4C8A">
      <w:pPr>
        <w:spacing w:after="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хотел „Белчински извор“</w:t>
      </w:r>
    </w:p>
    <w:p w:rsidR="00FD40EC" w:rsidRPr="00DC4C8A" w:rsidRDefault="00FD40EC" w:rsidP="00DC4C8A">
      <w:pPr>
        <w:spacing w:after="0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откриване - 16.10.2023 г.</w:t>
      </w:r>
      <w:r w:rsidR="00516970">
        <w:rPr>
          <w:rFonts w:ascii="Arial" w:hAnsi="Arial" w:cs="Arial"/>
          <w:sz w:val="28"/>
          <w:szCs w:val="28"/>
          <w:lang w:val="bg-BG"/>
        </w:rPr>
        <w:t>, 14:00</w:t>
      </w:r>
      <w:bookmarkStart w:id="0" w:name="_GoBack"/>
      <w:bookmarkEnd w:id="0"/>
      <w:r w:rsidR="00516970">
        <w:rPr>
          <w:rFonts w:ascii="Arial" w:hAnsi="Arial" w:cs="Arial"/>
          <w:sz w:val="28"/>
          <w:szCs w:val="28"/>
          <w:lang w:val="bg-BG"/>
        </w:rPr>
        <w:t xml:space="preserve"> часа</w:t>
      </w:r>
      <w:r>
        <w:rPr>
          <w:rFonts w:ascii="Arial" w:hAnsi="Arial" w:cs="Arial"/>
          <w:sz w:val="28"/>
          <w:szCs w:val="28"/>
          <w:lang w:val="bg-BG"/>
        </w:rPr>
        <w:t xml:space="preserve"> </w:t>
      </w:r>
    </w:p>
    <w:p w:rsidR="00047598" w:rsidRDefault="00047598" w:rsidP="0004759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CB4C08" w:rsidRDefault="000F4229" w:rsidP="00257EA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CB4C08">
        <w:rPr>
          <w:rFonts w:ascii="Times New Roman" w:hAnsi="Times New Roman" w:cs="Times New Roman"/>
          <w:sz w:val="24"/>
          <w:szCs w:val="24"/>
          <w:lang w:val="bg-BG"/>
        </w:rPr>
        <w:t>16 до 18 октомври</w:t>
      </w:r>
      <w:r w:rsidR="00801EBE">
        <w:rPr>
          <w:rFonts w:ascii="Times New Roman" w:hAnsi="Times New Roman" w:cs="Times New Roman"/>
          <w:sz w:val="24"/>
          <w:szCs w:val="24"/>
          <w:lang w:val="bg-BG"/>
        </w:rPr>
        <w:t xml:space="preserve"> 2023 г.</w:t>
      </w:r>
      <w:r w:rsidR="00047598" w:rsidRPr="0004759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B4C08">
        <w:rPr>
          <w:rFonts w:ascii="Times New Roman" w:hAnsi="Times New Roman" w:cs="Times New Roman"/>
          <w:sz w:val="24"/>
          <w:szCs w:val="24"/>
          <w:lang w:val="bg-BG"/>
        </w:rPr>
        <w:t xml:space="preserve">в хотел „Белчински извор“ край София ще се проведе Финална конференция по проекта за създаване на </w:t>
      </w:r>
      <w:r w:rsidR="00F4205D">
        <w:rPr>
          <w:rFonts w:ascii="Times New Roman" w:hAnsi="Times New Roman" w:cs="Times New Roman"/>
          <w:sz w:val="24"/>
          <w:szCs w:val="24"/>
          <w:lang w:val="bg-BG"/>
        </w:rPr>
        <w:t>Център за върхови постижения</w:t>
      </w:r>
      <w:r w:rsidR="00CB4C08">
        <w:rPr>
          <w:rFonts w:ascii="Times New Roman" w:hAnsi="Times New Roman" w:cs="Times New Roman"/>
          <w:sz w:val="24"/>
          <w:szCs w:val="24"/>
          <w:lang w:val="bg-BG"/>
        </w:rPr>
        <w:t xml:space="preserve"> по </w:t>
      </w:r>
      <w:proofErr w:type="spellStart"/>
      <w:r w:rsidR="00CB4C08">
        <w:rPr>
          <w:rFonts w:ascii="Times New Roman" w:hAnsi="Times New Roman" w:cs="Times New Roman"/>
          <w:sz w:val="24"/>
          <w:szCs w:val="24"/>
          <w:lang w:val="bg-BG"/>
        </w:rPr>
        <w:t>мехатроника</w:t>
      </w:r>
      <w:proofErr w:type="spellEnd"/>
      <w:r w:rsidR="00CB4C08">
        <w:rPr>
          <w:rFonts w:ascii="Times New Roman" w:hAnsi="Times New Roman" w:cs="Times New Roman"/>
          <w:sz w:val="24"/>
          <w:szCs w:val="24"/>
          <w:lang w:val="bg-BG"/>
        </w:rPr>
        <w:t xml:space="preserve"> и чисти технологии. </w:t>
      </w:r>
    </w:p>
    <w:p w:rsidR="00DF2509" w:rsidRDefault="00CB4C08" w:rsidP="00257EA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F4205D">
        <w:rPr>
          <w:rFonts w:ascii="Times New Roman" w:hAnsi="Times New Roman" w:cs="Times New Roman"/>
          <w:sz w:val="24"/>
          <w:szCs w:val="24"/>
          <w:lang w:val="bg-BG"/>
        </w:rPr>
        <w:t>тридневния форум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ще бъдат представени постигнатите резултати </w:t>
      </w:r>
      <w:r w:rsidR="00047598" w:rsidRPr="0004759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 изграждането на трите </w:t>
      </w:r>
      <w:r w:rsidR="004737B6">
        <w:rPr>
          <w:rFonts w:ascii="Times New Roman" w:hAnsi="Times New Roman" w:cs="Times New Roman"/>
          <w:sz w:val="24"/>
          <w:szCs w:val="24"/>
          <w:lang w:val="bg-BG"/>
        </w:rPr>
        <w:t>научноизследователски комплекса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Центъра</w:t>
      </w:r>
      <w:r w:rsidR="004737B6">
        <w:rPr>
          <w:rFonts w:ascii="Times New Roman" w:hAnsi="Times New Roman" w:cs="Times New Roman"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кампус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„Студентски град“ с дейност</w:t>
      </w:r>
      <w:r w:rsidR="004F1CA2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фокусирана в областта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мехатрониката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кампус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„Лозенец“</w:t>
      </w:r>
      <w:r w:rsidR="004737B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4205D">
        <w:rPr>
          <w:rFonts w:ascii="Times New Roman" w:hAnsi="Times New Roman" w:cs="Times New Roman"/>
          <w:sz w:val="24"/>
          <w:szCs w:val="24"/>
          <w:lang w:val="bg-BG"/>
        </w:rPr>
        <w:t>където</w:t>
      </w:r>
      <w:r w:rsidR="004737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4205D">
        <w:rPr>
          <w:rFonts w:ascii="Times New Roman" w:hAnsi="Times New Roman" w:cs="Times New Roman"/>
          <w:sz w:val="24"/>
          <w:szCs w:val="24"/>
          <w:lang w:val="bg-BG"/>
        </w:rPr>
        <w:t xml:space="preserve">се провеждат </w:t>
      </w:r>
      <w:r w:rsidR="004737B6">
        <w:rPr>
          <w:rFonts w:ascii="Times New Roman" w:hAnsi="Times New Roman" w:cs="Times New Roman"/>
          <w:sz w:val="24"/>
          <w:szCs w:val="24"/>
          <w:lang w:val="bg-BG"/>
        </w:rPr>
        <w:t>изследвания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737B6">
        <w:rPr>
          <w:rFonts w:ascii="Times New Roman" w:hAnsi="Times New Roman" w:cs="Times New Roman"/>
          <w:sz w:val="24"/>
          <w:szCs w:val="24"/>
          <w:lang w:val="bg-BG"/>
        </w:rPr>
        <w:t xml:space="preserve">предимно в областта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чистите технологии 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кампус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„Гео Милев“, </w:t>
      </w:r>
      <w:r w:rsidR="00DF2509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който </w:t>
      </w:r>
      <w:r w:rsidR="00DF2509">
        <w:rPr>
          <w:rFonts w:ascii="Times New Roman" w:hAnsi="Times New Roman" w:cs="Times New Roman"/>
          <w:sz w:val="24"/>
          <w:szCs w:val="24"/>
          <w:lang w:val="bg-BG"/>
        </w:rPr>
        <w:t xml:space="preserve">учените работят и в двете тематични </w:t>
      </w:r>
      <w:r w:rsidR="004F1CA2">
        <w:rPr>
          <w:rFonts w:ascii="Times New Roman" w:hAnsi="Times New Roman" w:cs="Times New Roman"/>
          <w:sz w:val="24"/>
          <w:szCs w:val="24"/>
          <w:lang w:val="bg-BG"/>
        </w:rPr>
        <w:t>области</w:t>
      </w:r>
      <w:r w:rsidR="00DF2509">
        <w:rPr>
          <w:rFonts w:ascii="Times New Roman" w:hAnsi="Times New Roman" w:cs="Times New Roman"/>
          <w:sz w:val="24"/>
          <w:szCs w:val="24"/>
          <w:lang w:val="bg-BG"/>
        </w:rPr>
        <w:t xml:space="preserve"> на проекта. </w:t>
      </w:r>
    </w:p>
    <w:p w:rsidR="00E44CAD" w:rsidRDefault="005B0C89" w:rsidP="00E44CA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програмата на конференцията са включени също п</w:t>
      </w:r>
      <w:r w:rsidR="00DF2509">
        <w:rPr>
          <w:rFonts w:ascii="Times New Roman" w:hAnsi="Times New Roman" w:cs="Times New Roman"/>
          <w:sz w:val="24"/>
          <w:szCs w:val="24"/>
          <w:lang w:val="bg-BG"/>
        </w:rPr>
        <w:t xml:space="preserve">резентации </w:t>
      </w:r>
      <w:r w:rsidR="00F4205D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4F1CA2">
        <w:rPr>
          <w:rFonts w:ascii="Times New Roman" w:hAnsi="Times New Roman" w:cs="Times New Roman"/>
          <w:sz w:val="24"/>
          <w:szCs w:val="24"/>
          <w:lang w:val="bg-BG"/>
        </w:rPr>
        <w:t>научни</w:t>
      </w:r>
      <w:r w:rsidR="00F4205D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4F1CA2">
        <w:rPr>
          <w:rFonts w:ascii="Times New Roman" w:hAnsi="Times New Roman" w:cs="Times New Roman"/>
          <w:sz w:val="24"/>
          <w:szCs w:val="24"/>
          <w:lang w:val="bg-BG"/>
        </w:rPr>
        <w:t xml:space="preserve"> разработки и </w:t>
      </w:r>
      <w:r w:rsidR="00E44CAD">
        <w:rPr>
          <w:rFonts w:ascii="Times New Roman" w:hAnsi="Times New Roman" w:cs="Times New Roman"/>
          <w:sz w:val="24"/>
          <w:szCs w:val="24"/>
          <w:lang w:val="bg-BG"/>
        </w:rPr>
        <w:t>постижения</w:t>
      </w:r>
      <w:r w:rsidR="00F4205D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F4205D" w:rsidRPr="00F4205D">
        <w:rPr>
          <w:rFonts w:ascii="Times New Roman" w:hAnsi="Times New Roman" w:cs="Times New Roman"/>
          <w:sz w:val="24"/>
          <w:szCs w:val="24"/>
          <w:lang w:val="bg-BG"/>
        </w:rPr>
        <w:t>изследователи</w:t>
      </w:r>
      <w:r w:rsidR="00F4205D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F4205D" w:rsidRPr="00F4205D">
        <w:rPr>
          <w:rFonts w:ascii="Times New Roman" w:hAnsi="Times New Roman" w:cs="Times New Roman"/>
          <w:sz w:val="24"/>
          <w:szCs w:val="24"/>
          <w:lang w:val="bg-BG"/>
        </w:rPr>
        <w:t xml:space="preserve"> от лабораториите на трите </w:t>
      </w:r>
      <w:proofErr w:type="spellStart"/>
      <w:r w:rsidR="00F4205D" w:rsidRPr="00F4205D">
        <w:rPr>
          <w:rFonts w:ascii="Times New Roman" w:hAnsi="Times New Roman" w:cs="Times New Roman"/>
          <w:sz w:val="24"/>
          <w:szCs w:val="24"/>
          <w:lang w:val="bg-BG"/>
        </w:rPr>
        <w:t>кампуса</w:t>
      </w:r>
      <w:proofErr w:type="spellEnd"/>
      <w:r w:rsidR="00F4205D" w:rsidRPr="00F4205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4205D">
        <w:rPr>
          <w:rFonts w:ascii="Times New Roman" w:hAnsi="Times New Roman" w:cs="Times New Roman"/>
          <w:sz w:val="24"/>
          <w:szCs w:val="24"/>
          <w:lang w:val="bg-BG"/>
        </w:rPr>
        <w:t xml:space="preserve">които са </w:t>
      </w:r>
      <w:r w:rsidR="004F1CA2">
        <w:rPr>
          <w:rFonts w:ascii="Times New Roman" w:hAnsi="Times New Roman" w:cs="Times New Roman"/>
          <w:sz w:val="24"/>
          <w:szCs w:val="24"/>
          <w:lang w:val="bg-BG"/>
        </w:rPr>
        <w:t>довели до практическото им приложение и сключването на договори с бизнеса, създаването на патенти</w:t>
      </w:r>
      <w:r w:rsidR="00E44CAD">
        <w:rPr>
          <w:rFonts w:ascii="Times New Roman" w:hAnsi="Times New Roman" w:cs="Times New Roman"/>
          <w:sz w:val="24"/>
          <w:szCs w:val="24"/>
          <w:lang w:val="bg-BG"/>
        </w:rPr>
        <w:t>, докладването на международни форуми</w:t>
      </w:r>
      <w:r w:rsidR="004F1CA2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E44CAD">
        <w:rPr>
          <w:rFonts w:ascii="Times New Roman" w:hAnsi="Times New Roman" w:cs="Times New Roman"/>
          <w:sz w:val="24"/>
          <w:szCs w:val="24"/>
          <w:lang w:val="bg-BG"/>
        </w:rPr>
        <w:t>публикуването им в</w:t>
      </w:r>
      <w:r w:rsidR="004F1CA2">
        <w:rPr>
          <w:rFonts w:ascii="Times New Roman" w:hAnsi="Times New Roman" w:cs="Times New Roman"/>
          <w:sz w:val="24"/>
          <w:szCs w:val="24"/>
          <w:lang w:val="bg-BG"/>
        </w:rPr>
        <w:t xml:space="preserve"> реномирани списания с висока </w:t>
      </w:r>
      <w:proofErr w:type="spellStart"/>
      <w:r w:rsidR="004F1CA2">
        <w:rPr>
          <w:rFonts w:ascii="Times New Roman" w:hAnsi="Times New Roman" w:cs="Times New Roman"/>
          <w:sz w:val="24"/>
          <w:szCs w:val="24"/>
          <w:lang w:val="bg-BG"/>
        </w:rPr>
        <w:t>цитеруемост</w:t>
      </w:r>
      <w:proofErr w:type="spellEnd"/>
      <w:r w:rsidR="004F1CA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37101" w:rsidRDefault="00E44CAD" w:rsidP="00E44CA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Със съдействието на г-жа </w:t>
      </w:r>
      <w:r w:rsidR="004F1C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44CAD">
        <w:rPr>
          <w:rFonts w:ascii="Times New Roman" w:hAnsi="Times New Roman" w:cs="Times New Roman"/>
          <w:sz w:val="24"/>
          <w:szCs w:val="24"/>
          <w:lang w:val="bg-BG"/>
        </w:rPr>
        <w:t>Десислава Ковачева експерт стратегия и развитие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Изпълнителна агенция „Програма за образование“ ще бъде обсъдена подготовката на проекта за следващия програмен период.</w:t>
      </w:r>
    </w:p>
    <w:p w:rsidR="00E44CAD" w:rsidRPr="00047598" w:rsidRDefault="00E44CAD" w:rsidP="00E44CA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18 октомври форумът ще бъде закрит с кръгла маса, на която участниците ще </w:t>
      </w:r>
      <w:r w:rsidR="005B0C89">
        <w:rPr>
          <w:rFonts w:ascii="Times New Roman" w:hAnsi="Times New Roman" w:cs="Times New Roman"/>
          <w:sz w:val="24"/>
          <w:szCs w:val="24"/>
          <w:lang w:val="bg-BG"/>
        </w:rPr>
        <w:t>бъдат запознати с изпълнението на задължителните индикатори</w:t>
      </w:r>
      <w:r w:rsidR="00DE531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B0C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E5314">
        <w:rPr>
          <w:rFonts w:ascii="Times New Roman" w:hAnsi="Times New Roman" w:cs="Times New Roman"/>
          <w:sz w:val="24"/>
          <w:szCs w:val="24"/>
          <w:lang w:val="bg-BG"/>
        </w:rPr>
        <w:t>с техническия и финансов отчет на проекта, както и с предстоящите задачи и предизвикателства</w:t>
      </w:r>
      <w:r w:rsidR="00BB0CF0">
        <w:rPr>
          <w:rFonts w:ascii="Times New Roman" w:hAnsi="Times New Roman" w:cs="Times New Roman"/>
          <w:sz w:val="24"/>
          <w:szCs w:val="24"/>
          <w:lang w:val="bg-BG"/>
        </w:rPr>
        <w:t xml:space="preserve"> през следващите 5 години</w:t>
      </w:r>
      <w:r w:rsidR="00DE531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sectPr w:rsidR="00E44CAD" w:rsidRPr="00047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98"/>
    <w:rsid w:val="00047598"/>
    <w:rsid w:val="000B3635"/>
    <w:rsid w:val="000F4229"/>
    <w:rsid w:val="00214B0F"/>
    <w:rsid w:val="00257EA8"/>
    <w:rsid w:val="004737B6"/>
    <w:rsid w:val="004F1CA2"/>
    <w:rsid w:val="00516970"/>
    <w:rsid w:val="00555675"/>
    <w:rsid w:val="005B0C89"/>
    <w:rsid w:val="00600B56"/>
    <w:rsid w:val="007106B5"/>
    <w:rsid w:val="00737101"/>
    <w:rsid w:val="00801EBE"/>
    <w:rsid w:val="008817FD"/>
    <w:rsid w:val="00AA4C2E"/>
    <w:rsid w:val="00B15481"/>
    <w:rsid w:val="00B67CE3"/>
    <w:rsid w:val="00B84C5D"/>
    <w:rsid w:val="00BB0CF0"/>
    <w:rsid w:val="00BD760C"/>
    <w:rsid w:val="00CB4C08"/>
    <w:rsid w:val="00D83368"/>
    <w:rsid w:val="00DA3663"/>
    <w:rsid w:val="00DC4C8A"/>
    <w:rsid w:val="00DE5314"/>
    <w:rsid w:val="00DF2509"/>
    <w:rsid w:val="00E44CAD"/>
    <w:rsid w:val="00F4205D"/>
    <w:rsid w:val="00F84A64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9EBA1"/>
  <w15:chartTrackingRefBased/>
  <w15:docId w15:val="{BA99B007-7808-449E-8DA1-D21E9CAB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Kamburova</dc:creator>
  <cp:keywords/>
  <dc:description/>
  <cp:lastModifiedBy>Radostina</cp:lastModifiedBy>
  <cp:revision>7</cp:revision>
  <dcterms:created xsi:type="dcterms:W3CDTF">2023-10-12T12:27:00Z</dcterms:created>
  <dcterms:modified xsi:type="dcterms:W3CDTF">2023-10-13T08:57:00Z</dcterms:modified>
</cp:coreProperties>
</file>